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594A" w14:textId="0BC54326" w:rsidR="00286599" w:rsidRPr="004A159C" w:rsidRDefault="004A159C" w:rsidP="004A159C">
      <w:pPr>
        <w:rPr>
          <w:rFonts w:ascii="Times New Roman" w:hAnsi="Times New Roman" w:cs="Times New Roman"/>
          <w:sz w:val="24"/>
          <w:szCs w:val="24"/>
        </w:rPr>
      </w:pPr>
      <w:r w:rsidRPr="004A159C">
        <w:rPr>
          <w:rFonts w:ascii="Times New Roman" w:hAnsi="Times New Roman" w:cs="Times New Roman"/>
          <w:sz w:val="24"/>
          <w:szCs w:val="24"/>
        </w:rPr>
        <w:t xml:space="preserve">Farm Well Wisconsin: Creating a Farming Specific Website to Improve Farmer Wellness </w:t>
      </w:r>
    </w:p>
    <w:p w14:paraId="0A9B1E44" w14:textId="10B5855B" w:rsidR="00411EF6" w:rsidRDefault="001E024F" w:rsidP="00411E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BACKGROUND</w:t>
      </w:r>
      <w:r w:rsidR="00411EF6" w:rsidRPr="00301A1F">
        <w:rPr>
          <w:rFonts w:ascii="Times New Roman" w:hAnsi="Times New Roman"/>
          <w:sz w:val="24"/>
          <w:szCs w:val="24"/>
        </w:rPr>
        <w:t xml:space="preserve">: Farmers have more physical and mental health conditions and higher suicide rates than non-farmers. </w:t>
      </w:r>
      <w:r w:rsidR="00286599">
        <w:rPr>
          <w:rFonts w:ascii="Times New Roman" w:hAnsi="Times New Roman"/>
          <w:sz w:val="24"/>
          <w:szCs w:val="24"/>
        </w:rPr>
        <w:t xml:space="preserve">These outcomes are largely influenced by the social determinants of health.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AIMS: </w:t>
      </w:r>
      <w:r w:rsidRPr="00301A1F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301A1F">
        <w:rPr>
          <w:rFonts w:ascii="Times New Roman" w:hAnsi="Times New Roman"/>
          <w:sz w:val="24"/>
          <w:szCs w:val="24"/>
        </w:rPr>
        <w:t>mixed methods study was</w:t>
      </w:r>
      <w:r>
        <w:rPr>
          <w:rFonts w:ascii="Times New Roman" w:hAnsi="Times New Roman"/>
          <w:sz w:val="24"/>
          <w:szCs w:val="24"/>
        </w:rPr>
        <w:t xml:space="preserve"> a collaboration between</w:t>
      </w:r>
      <w:r w:rsidRPr="0030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 advanced practice nur</w:t>
      </w:r>
      <w:r>
        <w:rPr>
          <w:rFonts w:ascii="Times New Roman" w:hAnsi="Times New Roman"/>
          <w:sz w:val="24"/>
          <w:szCs w:val="24"/>
        </w:rPr>
        <w:t>se and a community organization</w:t>
      </w:r>
      <w:r w:rsidR="00411EF6" w:rsidRPr="00301A1F">
        <w:rPr>
          <w:rFonts w:ascii="Times New Roman" w:hAnsi="Times New Roman"/>
          <w:sz w:val="24"/>
          <w:szCs w:val="24"/>
        </w:rPr>
        <w:t>. The aims were to (1) describe W</w:t>
      </w:r>
      <w:r>
        <w:rPr>
          <w:rFonts w:ascii="Times New Roman" w:hAnsi="Times New Roman"/>
          <w:sz w:val="24"/>
          <w:szCs w:val="24"/>
        </w:rPr>
        <w:t>isconsin farmers’ health issues and</w:t>
      </w:r>
      <w:r w:rsidR="00411EF6" w:rsidRPr="00301A1F">
        <w:rPr>
          <w:rFonts w:ascii="Times New Roman" w:hAnsi="Times New Roman"/>
          <w:sz w:val="24"/>
          <w:szCs w:val="24"/>
        </w:rPr>
        <w:t xml:space="preserve"> (2) explore barriers and faci</w:t>
      </w:r>
      <w:r>
        <w:rPr>
          <w:rFonts w:ascii="Times New Roman" w:hAnsi="Times New Roman"/>
          <w:sz w:val="24"/>
          <w:szCs w:val="24"/>
        </w:rPr>
        <w:t xml:space="preserve">litators to wellness promotion. The overarching </w:t>
      </w:r>
      <w:r w:rsidR="00286599">
        <w:rPr>
          <w:rFonts w:ascii="Times New Roman" w:hAnsi="Times New Roman"/>
          <w:sz w:val="24"/>
          <w:szCs w:val="24"/>
        </w:rPr>
        <w:t>purpose</w:t>
      </w:r>
      <w:r>
        <w:rPr>
          <w:rFonts w:ascii="Times New Roman" w:hAnsi="Times New Roman"/>
          <w:sz w:val="24"/>
          <w:szCs w:val="24"/>
        </w:rPr>
        <w:t xml:space="preserve"> was to </w:t>
      </w:r>
      <w:r w:rsidRPr="00301A1F">
        <w:rPr>
          <w:rFonts w:ascii="Times New Roman" w:hAnsi="Times New Roman"/>
          <w:sz w:val="24"/>
          <w:szCs w:val="24"/>
        </w:rPr>
        <w:t>create a</w:t>
      </w:r>
      <w:r>
        <w:rPr>
          <w:rFonts w:ascii="Times New Roman" w:hAnsi="Times New Roman"/>
          <w:sz w:val="24"/>
          <w:szCs w:val="24"/>
        </w:rPr>
        <w:t>n evidence-based, farming</w:t>
      </w:r>
      <w:r w:rsidRPr="00301A1F">
        <w:rPr>
          <w:rFonts w:ascii="Times New Roman" w:hAnsi="Times New Roman"/>
          <w:sz w:val="24"/>
          <w:szCs w:val="24"/>
        </w:rPr>
        <w:t xml:space="preserve"> specific website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A1F">
        <w:rPr>
          <w:rFonts w:ascii="Times New Roman" w:hAnsi="Times New Roman"/>
          <w:sz w:val="24"/>
          <w:szCs w:val="24"/>
        </w:rPr>
        <w:t xml:space="preserve">to improve </w:t>
      </w:r>
      <w:r>
        <w:rPr>
          <w:rFonts w:ascii="Times New Roman" w:hAnsi="Times New Roman"/>
          <w:sz w:val="24"/>
          <w:szCs w:val="24"/>
        </w:rPr>
        <w:t>farmer health outcomes</w:t>
      </w:r>
      <w:r>
        <w:rPr>
          <w:rFonts w:ascii="Times New Roman" w:hAnsi="Times New Roman"/>
          <w:sz w:val="24"/>
          <w:szCs w:val="24"/>
        </w:rPr>
        <w:t xml:space="preserve"> based </w:t>
      </w:r>
      <w:r w:rsidR="00286599">
        <w:rPr>
          <w:rFonts w:ascii="Times New Roman" w:hAnsi="Times New Roman"/>
          <w:sz w:val="24"/>
          <w:szCs w:val="24"/>
        </w:rPr>
        <w:t>upon</w:t>
      </w:r>
      <w:r>
        <w:rPr>
          <w:rFonts w:ascii="Times New Roman" w:hAnsi="Times New Roman"/>
          <w:sz w:val="24"/>
          <w:szCs w:val="24"/>
        </w:rPr>
        <w:t xml:space="preserve"> study </w:t>
      </w:r>
      <w:r w:rsidR="00286599">
        <w:rPr>
          <w:rFonts w:ascii="Times New Roman" w:hAnsi="Times New Roman"/>
          <w:sz w:val="24"/>
          <w:szCs w:val="24"/>
        </w:rPr>
        <w:t>results.</w:t>
      </w:r>
      <w:r w:rsidRPr="00301A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B76933" w14:textId="566DD76B" w:rsidR="00411EF6" w:rsidRPr="00301A1F" w:rsidRDefault="00411EF6" w:rsidP="00411EF6">
      <w:pPr>
        <w:rPr>
          <w:rFonts w:ascii="Times New Roman" w:hAnsi="Times New Roman"/>
          <w:sz w:val="24"/>
          <w:szCs w:val="24"/>
        </w:rPr>
      </w:pPr>
      <w:r w:rsidRPr="00301A1F">
        <w:rPr>
          <w:rFonts w:ascii="Times New Roman" w:hAnsi="Times New Roman"/>
          <w:sz w:val="24"/>
          <w:szCs w:val="24"/>
        </w:rPr>
        <w:t xml:space="preserve">METHODS:  This </w:t>
      </w:r>
      <w:r w:rsidR="00286599">
        <w:rPr>
          <w:rFonts w:ascii="Times New Roman" w:hAnsi="Times New Roman"/>
          <w:sz w:val="24"/>
          <w:szCs w:val="24"/>
        </w:rPr>
        <w:t xml:space="preserve">study was multi-phased. </w:t>
      </w:r>
      <w:r w:rsidRPr="00301A1F">
        <w:rPr>
          <w:rFonts w:ascii="Times New Roman" w:hAnsi="Times New Roman"/>
          <w:sz w:val="24"/>
          <w:szCs w:val="24"/>
        </w:rPr>
        <w:t xml:space="preserve"> In the first phase, the PI conducted </w:t>
      </w:r>
      <w:r w:rsidR="00286599">
        <w:rPr>
          <w:rFonts w:ascii="Times New Roman" w:hAnsi="Times New Roman"/>
          <w:sz w:val="24"/>
          <w:szCs w:val="24"/>
        </w:rPr>
        <w:t xml:space="preserve">semi-structured </w:t>
      </w:r>
      <w:r w:rsidRPr="00301A1F">
        <w:rPr>
          <w:rFonts w:ascii="Times New Roman" w:hAnsi="Times New Roman"/>
          <w:sz w:val="24"/>
          <w:szCs w:val="24"/>
        </w:rPr>
        <w:t xml:space="preserve">phone interviews (n=21) to learn about Wisconsin farmers’ health issues and stressors as well as </w:t>
      </w:r>
      <w:r w:rsidR="00286599">
        <w:rPr>
          <w:rFonts w:ascii="Times New Roman" w:hAnsi="Times New Roman"/>
          <w:sz w:val="24"/>
          <w:szCs w:val="24"/>
        </w:rPr>
        <w:t xml:space="preserve">to </w:t>
      </w:r>
      <w:r w:rsidRPr="00301A1F">
        <w:rPr>
          <w:rFonts w:ascii="Times New Roman" w:hAnsi="Times New Roman"/>
          <w:sz w:val="24"/>
          <w:szCs w:val="24"/>
        </w:rPr>
        <w:t xml:space="preserve">explore barriers and facilitators to wellness promotion. Thematic analysis was used to </w:t>
      </w:r>
      <w:r w:rsidR="00C1356A">
        <w:rPr>
          <w:rFonts w:ascii="Times New Roman" w:hAnsi="Times New Roman"/>
          <w:sz w:val="24"/>
          <w:szCs w:val="24"/>
        </w:rPr>
        <w:t>identify themes and w</w:t>
      </w:r>
      <w:r w:rsidRPr="00301A1F">
        <w:rPr>
          <w:rFonts w:ascii="Times New Roman" w:hAnsi="Times New Roman"/>
          <w:sz w:val="24"/>
          <w:szCs w:val="24"/>
        </w:rPr>
        <w:t xml:space="preserve">eb-based interventions for a farming specific wellness website. </w:t>
      </w:r>
      <w:r w:rsidR="00286599">
        <w:rPr>
          <w:rFonts w:ascii="Times New Roman" w:hAnsi="Times New Roman"/>
          <w:sz w:val="24"/>
          <w:szCs w:val="24"/>
        </w:rPr>
        <w:t xml:space="preserve">Following development of the website, </w:t>
      </w:r>
      <w:r w:rsidR="00286599" w:rsidRPr="00C1356A">
        <w:rPr>
          <w:rFonts w:ascii="Times New Roman" w:hAnsi="Times New Roman"/>
          <w:i/>
          <w:sz w:val="24"/>
          <w:szCs w:val="24"/>
        </w:rPr>
        <w:t>Farm Well Wisconsin</w:t>
      </w:r>
      <w:r w:rsidR="00286599">
        <w:rPr>
          <w:rFonts w:ascii="Times New Roman" w:hAnsi="Times New Roman"/>
          <w:sz w:val="24"/>
          <w:szCs w:val="24"/>
        </w:rPr>
        <w:t xml:space="preserve">, </w:t>
      </w:r>
      <w:r w:rsidR="00286599">
        <w:rPr>
          <w:rFonts w:ascii="Times New Roman" w:hAnsi="Times New Roman"/>
          <w:sz w:val="24"/>
          <w:szCs w:val="24"/>
        </w:rPr>
        <w:t xml:space="preserve">participants </w:t>
      </w:r>
      <w:r w:rsidR="00286599">
        <w:rPr>
          <w:rFonts w:ascii="Times New Roman" w:hAnsi="Times New Roman"/>
          <w:sz w:val="24"/>
          <w:szCs w:val="24"/>
        </w:rPr>
        <w:t>were invited to complete</w:t>
      </w:r>
      <w:r w:rsidR="00286599">
        <w:rPr>
          <w:rFonts w:ascii="Times New Roman" w:hAnsi="Times New Roman"/>
          <w:sz w:val="24"/>
          <w:szCs w:val="24"/>
        </w:rPr>
        <w:t xml:space="preserve"> an electronic survey to examine their intent to use </w:t>
      </w:r>
      <w:r w:rsidR="00C1356A">
        <w:rPr>
          <w:rFonts w:ascii="Times New Roman" w:hAnsi="Times New Roman"/>
          <w:sz w:val="24"/>
          <w:szCs w:val="24"/>
        </w:rPr>
        <w:t>the website</w:t>
      </w:r>
      <w:r w:rsidR="00286599">
        <w:rPr>
          <w:rFonts w:ascii="Times New Roman" w:hAnsi="Times New Roman"/>
          <w:sz w:val="24"/>
          <w:szCs w:val="24"/>
        </w:rPr>
        <w:t>.</w:t>
      </w:r>
    </w:p>
    <w:p w14:paraId="444B7B34" w14:textId="77777777" w:rsidR="00411EF6" w:rsidRPr="00301A1F" w:rsidRDefault="00411EF6" w:rsidP="00411EF6">
      <w:pPr>
        <w:rPr>
          <w:rFonts w:ascii="Times New Roman" w:hAnsi="Times New Roman"/>
          <w:sz w:val="24"/>
          <w:szCs w:val="24"/>
        </w:rPr>
      </w:pPr>
      <w:r w:rsidRPr="00301A1F">
        <w:rPr>
          <w:rFonts w:ascii="Times New Roman" w:hAnsi="Times New Roman"/>
          <w:sz w:val="24"/>
          <w:szCs w:val="24"/>
        </w:rPr>
        <w:t xml:space="preserve">RESULTS:  The most frequently described health issues were mental health concerns (n=13) and musculoskeletal complaints (n=12). The Wisconsin farmers’ stressors </w:t>
      </w:r>
      <w:r>
        <w:rPr>
          <w:rFonts w:ascii="Times New Roman" w:hAnsi="Times New Roman"/>
          <w:sz w:val="24"/>
          <w:szCs w:val="24"/>
        </w:rPr>
        <w:t>included family (n=2),</w:t>
      </w:r>
      <w:r w:rsidRPr="00301A1F">
        <w:rPr>
          <w:rFonts w:ascii="Times New Roman" w:hAnsi="Times New Roman"/>
          <w:sz w:val="24"/>
          <w:szCs w:val="24"/>
        </w:rPr>
        <w:t xml:space="preserve"> social isolation (n=2)</w:t>
      </w:r>
      <w:r>
        <w:rPr>
          <w:rFonts w:ascii="Times New Roman" w:hAnsi="Times New Roman"/>
          <w:sz w:val="24"/>
          <w:szCs w:val="24"/>
        </w:rPr>
        <w:t>, f</w:t>
      </w:r>
      <w:r w:rsidRPr="00301A1F">
        <w:rPr>
          <w:rFonts w:ascii="Times New Roman" w:hAnsi="Times New Roman"/>
          <w:sz w:val="24"/>
          <w:szCs w:val="24"/>
        </w:rPr>
        <w:t>inancial concerns (n=6)</w:t>
      </w:r>
      <w:r>
        <w:rPr>
          <w:rFonts w:ascii="Times New Roman" w:hAnsi="Times New Roman"/>
          <w:sz w:val="24"/>
          <w:szCs w:val="24"/>
        </w:rPr>
        <w:t>, and nature of work (n=9).</w:t>
      </w:r>
    </w:p>
    <w:p w14:paraId="1EC26424" w14:textId="3837D573" w:rsidR="00411EF6" w:rsidRPr="00301A1F" w:rsidRDefault="00411EF6" w:rsidP="00411EF6">
      <w:pPr>
        <w:rPr>
          <w:rFonts w:ascii="Times New Roman" w:hAnsi="Times New Roman"/>
          <w:sz w:val="24"/>
          <w:szCs w:val="24"/>
        </w:rPr>
      </w:pPr>
      <w:r w:rsidRPr="00301A1F">
        <w:rPr>
          <w:rFonts w:ascii="Times New Roman" w:hAnsi="Times New Roman"/>
          <w:sz w:val="24"/>
          <w:szCs w:val="24"/>
        </w:rPr>
        <w:t>Barriers to health promotion included financial barriers (n=16), beliefs and values (n=12), limited time (n=12), lack of resources (n=11), and the perception of poor healthcare provider agricultural comp</w:t>
      </w:r>
      <w:r w:rsidR="00C1356A">
        <w:rPr>
          <w:rFonts w:ascii="Times New Roman" w:hAnsi="Times New Roman"/>
          <w:sz w:val="24"/>
          <w:szCs w:val="24"/>
        </w:rPr>
        <w:t>etence (n=4). The most desired w</w:t>
      </w:r>
      <w:r w:rsidRPr="00301A1F">
        <w:rPr>
          <w:rFonts w:ascii="Times New Roman" w:hAnsi="Times New Roman"/>
          <w:sz w:val="24"/>
          <w:szCs w:val="24"/>
        </w:rPr>
        <w:t xml:space="preserve">eb-based interventions were information about suicide prevention (n=7), stress reduction (n=6), exercise (n=5), and nutrition (n=5). </w:t>
      </w:r>
    </w:p>
    <w:p w14:paraId="22888249" w14:textId="58509901" w:rsidR="00411EF6" w:rsidRDefault="00411EF6" w:rsidP="00411EF6">
      <w:pPr>
        <w:rPr>
          <w:rFonts w:ascii="Times New Roman" w:hAnsi="Times New Roman"/>
          <w:sz w:val="24"/>
          <w:szCs w:val="24"/>
        </w:rPr>
      </w:pPr>
      <w:r w:rsidRPr="00301A1F">
        <w:rPr>
          <w:rFonts w:ascii="Times New Roman" w:hAnsi="Times New Roman"/>
          <w:sz w:val="24"/>
          <w:szCs w:val="24"/>
        </w:rPr>
        <w:t xml:space="preserve">Web-based interventions designed to improve wellness and decrease stress are focused on (a) managing stress, (b) injury prevention, (c) exercise, (d) nutrition, and (e) sleep. </w:t>
      </w:r>
    </w:p>
    <w:p w14:paraId="69FAEFC0" w14:textId="09C3A055" w:rsidR="00411EF6" w:rsidRDefault="00411EF6" w:rsidP="00411EF6">
      <w:pPr>
        <w:rPr>
          <w:rFonts w:ascii="Times New Roman" w:hAnsi="Times New Roman"/>
          <w:sz w:val="24"/>
          <w:szCs w:val="24"/>
        </w:rPr>
      </w:pPr>
      <w:r w:rsidRPr="00301A1F">
        <w:rPr>
          <w:rFonts w:ascii="Times New Roman" w:hAnsi="Times New Roman"/>
          <w:sz w:val="24"/>
          <w:szCs w:val="24"/>
        </w:rPr>
        <w:t xml:space="preserve">CONCLUSIONS:  Web-based interventions based on farmers’ self-identified health issues, stressors, and </w:t>
      </w:r>
      <w:r w:rsidR="001E024F">
        <w:rPr>
          <w:rFonts w:ascii="Times New Roman" w:hAnsi="Times New Roman"/>
          <w:sz w:val="24"/>
          <w:szCs w:val="24"/>
        </w:rPr>
        <w:t>barriers to health promotion have</w:t>
      </w:r>
      <w:r w:rsidRPr="00301A1F">
        <w:rPr>
          <w:rFonts w:ascii="Times New Roman" w:hAnsi="Times New Roman"/>
          <w:sz w:val="24"/>
          <w:szCs w:val="24"/>
        </w:rPr>
        <w:t xml:space="preserve"> the potential to improve wellness and decrease stress. </w:t>
      </w:r>
      <w:r w:rsidR="00286599">
        <w:rPr>
          <w:rFonts w:ascii="Times New Roman" w:hAnsi="Times New Roman"/>
          <w:sz w:val="24"/>
          <w:szCs w:val="24"/>
        </w:rPr>
        <w:t xml:space="preserve">The website, </w:t>
      </w:r>
      <w:r w:rsidR="00286599" w:rsidRPr="009A5D95">
        <w:rPr>
          <w:rFonts w:ascii="Times New Roman" w:hAnsi="Times New Roman"/>
          <w:i/>
          <w:iCs/>
          <w:sz w:val="24"/>
          <w:szCs w:val="24"/>
        </w:rPr>
        <w:t>Farm Well Wisconsin</w:t>
      </w:r>
      <w:r w:rsidR="0028659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86599">
        <w:rPr>
          <w:rFonts w:ascii="Times New Roman" w:eastAsia="Calibri" w:hAnsi="Times New Roman" w:cs="Times New Roman"/>
          <w:sz w:val="24"/>
          <w:szCs w:val="24"/>
        </w:rPr>
        <w:t>(</w:t>
      </w:r>
      <w:r w:rsidR="00286599" w:rsidRPr="00B90D8E">
        <w:rPr>
          <w:rFonts w:ascii="Times New Roman" w:eastAsia="Calibri" w:hAnsi="Times New Roman" w:cs="Times New Roman"/>
          <w:sz w:val="24"/>
          <w:szCs w:val="24"/>
        </w:rPr>
        <w:t>https://farmwellwi.org</w:t>
      </w:r>
      <w:r w:rsidR="00286599">
        <w:rPr>
          <w:rFonts w:ascii="Times New Roman" w:eastAsia="Calibri" w:hAnsi="Times New Roman" w:cs="Times New Roman"/>
          <w:sz w:val="24"/>
          <w:szCs w:val="24"/>
        </w:rPr>
        <w:t>)</w:t>
      </w:r>
      <w:r w:rsidR="00286599">
        <w:rPr>
          <w:rFonts w:ascii="Times New Roman" w:hAnsi="Times New Roman"/>
          <w:i/>
          <w:iCs/>
          <w:sz w:val="24"/>
          <w:szCs w:val="24"/>
        </w:rPr>
        <w:t>,</w:t>
      </w:r>
      <w:r w:rsidR="00286599">
        <w:rPr>
          <w:rFonts w:ascii="Times New Roman" w:hAnsi="Times New Roman"/>
          <w:sz w:val="24"/>
          <w:szCs w:val="24"/>
        </w:rPr>
        <w:t xml:space="preserve"> viewed 4, 063 times in the first year, was developed based on identified themes.</w:t>
      </w:r>
    </w:p>
    <w:p w14:paraId="5FC0380E" w14:textId="0FD804DB" w:rsidR="001E024F" w:rsidRDefault="001E024F" w:rsidP="00411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NURSING IMPLICATIONS: </w:t>
      </w:r>
      <w:r>
        <w:rPr>
          <w:rFonts w:ascii="Times New Roman" w:hAnsi="Times New Roman" w:cs="Times New Roman"/>
          <w:sz w:val="24"/>
          <w:szCs w:val="24"/>
        </w:rPr>
        <w:t xml:space="preserve">This research offers a model through which nurses can partner with communities to </w:t>
      </w:r>
      <w:r w:rsidR="00286599">
        <w:rPr>
          <w:rFonts w:ascii="Times New Roman" w:hAnsi="Times New Roman" w:cs="Times New Roman"/>
          <w:sz w:val="24"/>
          <w:szCs w:val="24"/>
        </w:rPr>
        <w:t xml:space="preserve">improve population </w:t>
      </w:r>
      <w:r>
        <w:rPr>
          <w:rFonts w:ascii="Times New Roman" w:hAnsi="Times New Roman" w:cs="Times New Roman"/>
          <w:sz w:val="24"/>
          <w:szCs w:val="24"/>
        </w:rPr>
        <w:t>wellness.</w:t>
      </w:r>
      <w:r w:rsidR="004A159C">
        <w:rPr>
          <w:rFonts w:ascii="Times New Roman" w:hAnsi="Times New Roman" w:cs="Times New Roman"/>
          <w:sz w:val="24"/>
          <w:szCs w:val="24"/>
        </w:rPr>
        <w:br/>
      </w:r>
    </w:p>
    <w:p w14:paraId="7B5CC8E1" w14:textId="6DD67C8A" w:rsidR="004A159C" w:rsidRPr="004A159C" w:rsidRDefault="004A159C" w:rsidP="004A159C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A159C">
        <w:rPr>
          <w:rFonts w:ascii="Times New Roman" w:hAnsi="Times New Roman" w:cs="Times New Roman"/>
          <w:sz w:val="24"/>
          <w:szCs w:val="24"/>
        </w:rPr>
        <w:t xml:space="preserve">Lead Author: </w:t>
      </w:r>
      <w:r>
        <w:rPr>
          <w:rFonts w:ascii="Times New Roman" w:hAnsi="Times New Roman" w:cs="Times New Roman"/>
          <w:bCs/>
          <w:sz w:val="24"/>
          <w:szCs w:val="24"/>
        </w:rPr>
        <w:t>Elizabeth Andekian</w:t>
      </w:r>
      <w:r w:rsidR="00C1356A">
        <w:rPr>
          <w:rFonts w:ascii="Times New Roman" w:hAnsi="Times New Roman" w:cs="Times New Roman"/>
          <w:bCs/>
          <w:sz w:val="24"/>
          <w:szCs w:val="24"/>
        </w:rPr>
        <w:t xml:space="preserve"> DNP, APNP</w:t>
      </w:r>
      <w:r w:rsidRPr="004A15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1356A">
        <w:rPr>
          <w:rFonts w:ascii="Times New Roman" w:hAnsi="Times New Roman" w:cs="Times New Roman"/>
          <w:bCs/>
          <w:sz w:val="24"/>
          <w:szCs w:val="24"/>
        </w:rPr>
        <w:t xml:space="preserve">APRN, </w:t>
      </w:r>
      <w:bookmarkStart w:id="0" w:name="_GoBack"/>
      <w:bookmarkEnd w:id="0"/>
      <w:r w:rsidRPr="004A159C">
        <w:rPr>
          <w:rFonts w:ascii="Times New Roman" w:hAnsi="Times New Roman" w:cs="Times New Roman"/>
          <w:bCs/>
          <w:sz w:val="24"/>
          <w:szCs w:val="24"/>
        </w:rPr>
        <w:t>FNP-BC, ACNS-BC</w:t>
      </w:r>
    </w:p>
    <w:p w14:paraId="31934C3C" w14:textId="24A81726" w:rsidR="004A159C" w:rsidRPr="004A159C" w:rsidRDefault="004A159C" w:rsidP="004A159C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A159C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A159C">
        <w:rPr>
          <w:rFonts w:ascii="Times New Roman" w:hAnsi="Times New Roman" w:cs="Times New Roman"/>
          <w:sz w:val="24"/>
          <w:szCs w:val="24"/>
        </w:rPr>
        <w:t xml:space="preserve"> 414-3</w:t>
      </w:r>
      <w:r>
        <w:rPr>
          <w:rFonts w:ascii="Times New Roman" w:hAnsi="Times New Roman" w:cs="Times New Roman"/>
          <w:sz w:val="24"/>
          <w:szCs w:val="24"/>
        </w:rPr>
        <w:t>22-4549</w:t>
      </w:r>
    </w:p>
    <w:p w14:paraId="7AE0743B" w14:textId="77777777" w:rsidR="004A159C" w:rsidRDefault="004A159C" w:rsidP="004A159C">
      <w:pPr>
        <w:pStyle w:val="xxmso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tgtFrame="_blank" w:history="1">
        <w:r w:rsidRPr="004A159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elizabeth.m.andekian@osfhealthcare.org</w:t>
        </w:r>
      </w:hyperlink>
    </w:p>
    <w:p w14:paraId="304C54C5" w14:textId="77777777" w:rsidR="004A159C" w:rsidRDefault="004A159C" w:rsidP="00411EF6">
      <w:pPr>
        <w:rPr>
          <w:rFonts w:ascii="Times New Roman" w:hAnsi="Times New Roman"/>
          <w:sz w:val="24"/>
          <w:szCs w:val="24"/>
        </w:rPr>
      </w:pPr>
    </w:p>
    <w:p w14:paraId="7335C722" w14:textId="77777777" w:rsidR="001E024F" w:rsidRPr="00301A1F" w:rsidRDefault="001E024F" w:rsidP="00411EF6">
      <w:pPr>
        <w:rPr>
          <w:rFonts w:ascii="Times New Roman" w:hAnsi="Times New Roman"/>
          <w:sz w:val="24"/>
          <w:szCs w:val="24"/>
        </w:rPr>
      </w:pPr>
    </w:p>
    <w:p w14:paraId="0D67A07E" w14:textId="77777777" w:rsidR="00BE66CF" w:rsidRDefault="00C1356A"/>
    <w:sectPr w:rsidR="00BE6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B1689"/>
    <w:multiLevelType w:val="multilevel"/>
    <w:tmpl w:val="7B8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6"/>
    <w:rsid w:val="001E024F"/>
    <w:rsid w:val="00286599"/>
    <w:rsid w:val="00327B65"/>
    <w:rsid w:val="00393BBC"/>
    <w:rsid w:val="00411EF6"/>
    <w:rsid w:val="004A159C"/>
    <w:rsid w:val="007027D2"/>
    <w:rsid w:val="00A645E8"/>
    <w:rsid w:val="00C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25C9"/>
  <w15:chartTrackingRefBased/>
  <w15:docId w15:val="{FC3DC636-AC79-4BDF-A69E-2DB8ABC6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599"/>
    <w:rPr>
      <w:color w:val="0563C1"/>
      <w:u w:val="single"/>
    </w:rPr>
  </w:style>
  <w:style w:type="paragraph" w:customStyle="1" w:styleId="xxmsonormal">
    <w:name w:val="x_xmsonormal"/>
    <w:basedOn w:val="Normal"/>
    <w:uiPriority w:val="99"/>
    <w:rsid w:val="0028659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beth.m.andekian@osfhealthcar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Andekian</dc:creator>
  <cp:keywords/>
  <dc:description/>
  <cp:lastModifiedBy>Andekian, Elizabeth M.</cp:lastModifiedBy>
  <cp:revision>2</cp:revision>
  <dcterms:created xsi:type="dcterms:W3CDTF">2022-10-13T02:50:00Z</dcterms:created>
  <dcterms:modified xsi:type="dcterms:W3CDTF">2022-10-13T02:50:00Z</dcterms:modified>
</cp:coreProperties>
</file>